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57" w:rsidRPr="00210EF0" w:rsidRDefault="00507357" w:rsidP="00507357">
      <w:pPr>
        <w:tabs>
          <w:tab w:val="left" w:pos="14552"/>
        </w:tabs>
        <w:ind w:right="-7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</w:pP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</w:rPr>
        <w:t>Skill</w:t>
      </w: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 xml:space="preserve"> </w:t>
      </w: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</w:rPr>
        <w:t>Management</w:t>
      </w: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 xml:space="preserve"> </w:t>
      </w: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</w:rPr>
        <w:t>Plan</w:t>
      </w:r>
    </w:p>
    <w:p w:rsidR="00507357" w:rsidRPr="00210EF0" w:rsidRDefault="00507357" w:rsidP="00507357">
      <w:pPr>
        <w:tabs>
          <w:tab w:val="left" w:pos="14552"/>
        </w:tabs>
        <w:ind w:right="-2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031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тборочного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(открытого) </w:t>
      </w:r>
      <w:r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</w:t>
      </w:r>
      <w:proofErr w:type="gramStart"/>
      <w:r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>»  по</w:t>
      </w:r>
      <w:proofErr w:type="gramEnd"/>
      <w:r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стандартам </w:t>
      </w:r>
      <w:proofErr w:type="spellStart"/>
      <w:r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Ворлдскиллс</w:t>
      </w:r>
      <w:proofErr w:type="spellEnd"/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 xml:space="preserve"> </w:t>
      </w:r>
    </w:p>
    <w:p w:rsidR="003B6521" w:rsidRPr="00472024" w:rsidRDefault="00507357" w:rsidP="00210EF0">
      <w:pPr>
        <w:pStyle w:val="3"/>
        <w:spacing w:before="0" w:beforeAutospacing="0" w:after="0" w:afterAutospacing="0"/>
        <w:jc w:val="center"/>
        <w:rPr>
          <w:rFonts w:cs="Arial"/>
          <w:w w:val="105"/>
          <w:sz w:val="24"/>
          <w:szCs w:val="24"/>
        </w:rPr>
      </w:pPr>
      <w:r>
        <w:rPr>
          <w:rFonts w:cs="Arial"/>
          <w:w w:val="105"/>
          <w:sz w:val="24"/>
          <w:szCs w:val="24"/>
        </w:rPr>
        <w:t>Физическая культура и спорт</w:t>
      </w:r>
    </w:p>
    <w:p w:rsidR="00507357" w:rsidRDefault="00507357" w:rsidP="005073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01-07 апреля</w:t>
      </w:r>
      <w:r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</w:t>
      </w:r>
    </w:p>
    <w:p w:rsidR="00507357" w:rsidRDefault="00507357" w:rsidP="005073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07357" w:rsidRDefault="00507357" w:rsidP="00507357">
      <w:pPr>
        <w:spacing w:line="300" w:lineRule="atLeast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210EF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Площадка проведения:</w:t>
      </w:r>
      <w:r w:rsidRPr="00210E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Pr="00210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г</w:t>
      </w:r>
      <w:proofErr w:type="gramEnd"/>
      <w:r w:rsidRPr="00210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Комсомольск-на-Амуре, ул. Кирова, д. 17, корп. 2 </w:t>
      </w:r>
      <w:proofErr w:type="spellStart"/>
      <w:r w:rsidRPr="00210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АмГПГУ</w:t>
      </w:r>
      <w:proofErr w:type="spellEnd"/>
      <w:r w:rsidRPr="00210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 учебный корпус № 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 универсальный спортивный зал</w:t>
      </w:r>
    </w:p>
    <w:p w:rsidR="003B6521" w:rsidRPr="00210EF0" w:rsidRDefault="003B6521" w:rsidP="00BE2E97">
      <w:pPr>
        <w:spacing w:line="300" w:lineRule="atLeas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4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2207"/>
        <w:gridCol w:w="2832"/>
        <w:gridCol w:w="2833"/>
        <w:gridCol w:w="1161"/>
        <w:gridCol w:w="6"/>
        <w:gridCol w:w="1666"/>
        <w:gridCol w:w="2300"/>
        <w:gridCol w:w="63"/>
      </w:tblGrid>
      <w:tr w:rsidR="00507357" w:rsidRPr="00210EF0" w:rsidTr="00507357">
        <w:trPr>
          <w:gridAfter w:val="1"/>
          <w:wAfter w:w="63" w:type="dxa"/>
          <w:trHeight w:val="690"/>
        </w:trPr>
        <w:tc>
          <w:tcPr>
            <w:tcW w:w="1572" w:type="dxa"/>
            <w:shd w:val="clear" w:color="auto" w:fill="97D700"/>
          </w:tcPr>
          <w:p w:rsidR="00507357" w:rsidRDefault="00507357" w:rsidP="00127CB5">
            <w:pPr>
              <w:pStyle w:val="TableParagraph"/>
              <w:spacing w:before="0"/>
              <w:ind w:left="3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-3</w:t>
            </w:r>
          </w:p>
        </w:tc>
        <w:tc>
          <w:tcPr>
            <w:tcW w:w="2207" w:type="dxa"/>
            <w:shd w:val="clear" w:color="auto" w:fill="97D700"/>
          </w:tcPr>
          <w:p w:rsidR="00507357" w:rsidRDefault="00507357" w:rsidP="00127CB5">
            <w:pPr>
              <w:pStyle w:val="TableParagraph"/>
              <w:spacing w:before="0"/>
              <w:ind w:left="3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-2</w:t>
            </w:r>
          </w:p>
        </w:tc>
        <w:tc>
          <w:tcPr>
            <w:tcW w:w="2832" w:type="dxa"/>
            <w:shd w:val="clear" w:color="auto" w:fill="E2586F"/>
          </w:tcPr>
          <w:p w:rsidR="00507357" w:rsidRDefault="00507357" w:rsidP="00127CB5">
            <w:pPr>
              <w:pStyle w:val="TableParagraph"/>
              <w:spacing w:before="0"/>
              <w:ind w:left="3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-1</w:t>
            </w:r>
          </w:p>
        </w:tc>
        <w:tc>
          <w:tcPr>
            <w:tcW w:w="2833" w:type="dxa"/>
            <w:shd w:val="clear" w:color="auto" w:fill="E2586F"/>
          </w:tcPr>
          <w:p w:rsidR="00507357" w:rsidRDefault="00507357" w:rsidP="00127CB5">
            <w:pPr>
              <w:pStyle w:val="TableParagraph"/>
              <w:spacing w:before="0"/>
              <w:ind w:left="353" w:right="3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833" w:type="dxa"/>
            <w:gridSpan w:val="3"/>
            <w:shd w:val="clear" w:color="auto" w:fill="E2586F"/>
          </w:tcPr>
          <w:p w:rsidR="00507357" w:rsidRDefault="00507357" w:rsidP="00127CB5">
            <w:pPr>
              <w:pStyle w:val="TableParagraph"/>
              <w:spacing w:before="0"/>
              <w:ind w:left="353" w:right="3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2300" w:type="dxa"/>
            <w:shd w:val="clear" w:color="auto" w:fill="61B4E5"/>
          </w:tcPr>
          <w:p w:rsidR="00507357" w:rsidRDefault="00507357" w:rsidP="00127CB5">
            <w:pPr>
              <w:pStyle w:val="TableParagraph"/>
              <w:spacing w:before="0"/>
              <w:ind w:left="354" w:right="3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</w:t>
            </w:r>
          </w:p>
        </w:tc>
      </w:tr>
      <w:tr w:rsidR="00507357" w:rsidRPr="00210EF0" w:rsidTr="00507357">
        <w:trPr>
          <w:gridAfter w:val="1"/>
          <w:wAfter w:w="63" w:type="dxa"/>
          <w:trHeight w:val="690"/>
        </w:trPr>
        <w:tc>
          <w:tcPr>
            <w:tcW w:w="1572" w:type="dxa"/>
            <w:shd w:val="clear" w:color="auto" w:fill="97D700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апреля 2018</w:t>
            </w:r>
          </w:p>
        </w:tc>
        <w:tc>
          <w:tcPr>
            <w:tcW w:w="2207" w:type="dxa"/>
            <w:shd w:val="clear" w:color="auto" w:fill="97D700"/>
          </w:tcPr>
          <w:p w:rsidR="00507357" w:rsidRDefault="00507357" w:rsidP="00127CB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C82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апреля 2018</w:t>
            </w:r>
          </w:p>
        </w:tc>
        <w:tc>
          <w:tcPr>
            <w:tcW w:w="2832" w:type="dxa"/>
            <w:shd w:val="clear" w:color="auto" w:fill="E2586F"/>
          </w:tcPr>
          <w:p w:rsidR="00507357" w:rsidRDefault="00507357" w:rsidP="00127CB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C82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апреля 2018</w:t>
            </w:r>
          </w:p>
        </w:tc>
        <w:tc>
          <w:tcPr>
            <w:tcW w:w="2833" w:type="dxa"/>
            <w:shd w:val="clear" w:color="auto" w:fill="E2586F"/>
          </w:tcPr>
          <w:p w:rsidR="00507357" w:rsidRDefault="00507357" w:rsidP="00127CB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C82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апреля 2018</w:t>
            </w:r>
          </w:p>
        </w:tc>
        <w:tc>
          <w:tcPr>
            <w:tcW w:w="2833" w:type="dxa"/>
            <w:gridSpan w:val="3"/>
            <w:shd w:val="clear" w:color="auto" w:fill="E2586F"/>
          </w:tcPr>
          <w:p w:rsidR="00507357" w:rsidRDefault="00507357" w:rsidP="00127CB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C82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апреля 2018</w:t>
            </w:r>
          </w:p>
        </w:tc>
        <w:tc>
          <w:tcPr>
            <w:tcW w:w="2300" w:type="dxa"/>
            <w:shd w:val="clear" w:color="auto" w:fill="61B4E5"/>
          </w:tcPr>
          <w:p w:rsidR="00507357" w:rsidRDefault="00507357" w:rsidP="00127CB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Pr="00C82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апреля 2018</w:t>
            </w:r>
          </w:p>
        </w:tc>
      </w:tr>
      <w:tr w:rsidR="00507357" w:rsidRPr="00210EF0" w:rsidTr="00507357">
        <w:trPr>
          <w:gridAfter w:val="1"/>
          <w:wAfter w:w="63" w:type="dxa"/>
          <w:trHeight w:val="690"/>
        </w:trPr>
        <w:tc>
          <w:tcPr>
            <w:tcW w:w="1572" w:type="dxa"/>
            <w:shd w:val="clear" w:color="auto" w:fill="97D700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Воскресенье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97D700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2832" w:type="dxa"/>
            <w:shd w:val="clear" w:color="auto" w:fill="E2586F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2833" w:type="dxa"/>
            <w:shd w:val="clear" w:color="auto" w:fill="E2586F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Среда 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shd w:val="clear" w:color="auto" w:fill="E2586F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300" w:type="dxa"/>
            <w:shd w:val="clear" w:color="auto" w:fill="61B4E5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Пятница </w:t>
            </w:r>
          </w:p>
        </w:tc>
      </w:tr>
      <w:tr w:rsidR="00507357" w:rsidRPr="00210EF0" w:rsidTr="00507357">
        <w:trPr>
          <w:gridAfter w:val="1"/>
          <w:wAfter w:w="63" w:type="dxa"/>
          <w:trHeight w:hRule="exact" w:val="729"/>
        </w:trPr>
        <w:tc>
          <w:tcPr>
            <w:tcW w:w="3779" w:type="dxa"/>
            <w:gridSpan w:val="2"/>
            <w:tcBorders>
              <w:right w:val="single" w:sz="4" w:space="0" w:color="auto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Дни подготовки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соревнованиям</w:t>
            </w:r>
          </w:p>
        </w:tc>
        <w:tc>
          <w:tcPr>
            <w:tcW w:w="8498" w:type="dxa"/>
            <w:gridSpan w:val="5"/>
            <w:tcBorders>
              <w:left w:val="single" w:sz="4" w:space="0" w:color="auto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ind w:left="360" w:hanging="3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Соревновательные дни</w:t>
            </w:r>
          </w:p>
        </w:tc>
        <w:tc>
          <w:tcPr>
            <w:tcW w:w="2300" w:type="dxa"/>
            <w:vAlign w:val="center"/>
          </w:tcPr>
          <w:p w:rsidR="00507357" w:rsidRDefault="00507357" w:rsidP="00127CB5">
            <w:pPr>
              <w:pStyle w:val="TableParagraph"/>
              <w:spacing w:before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после соревнований</w:t>
            </w:r>
          </w:p>
        </w:tc>
      </w:tr>
      <w:tr w:rsidR="00507357" w:rsidTr="00507357">
        <w:trPr>
          <w:trHeight w:val="965"/>
        </w:trPr>
        <w:tc>
          <w:tcPr>
            <w:tcW w:w="14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-3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апреля 2018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Воскресенье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hRule="exact" w:val="72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Действия</w:t>
            </w:r>
          </w:p>
          <w:p w:rsidR="00507357" w:rsidRDefault="00507357" w:rsidP="00127CB5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507357" w:rsidTr="00507357">
        <w:trPr>
          <w:trHeight w:hRule="exact" w:val="102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10.00 – 16.00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Pr="00DF5BC7" w:rsidRDefault="00507357" w:rsidP="00507357">
            <w:pPr>
              <w:pStyle w:val="TableParagraph"/>
              <w:numPr>
                <w:ilvl w:val="0"/>
                <w:numId w:val="6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конкурсн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Pr="00D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площадки. Монтаж оборудования.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Застройщик</w:t>
            </w:r>
          </w:p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Организаторы площадки</w:t>
            </w:r>
          </w:p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Технический эксперт</w:t>
            </w:r>
          </w:p>
        </w:tc>
      </w:tr>
      <w:tr w:rsidR="00507357" w:rsidTr="00507357">
        <w:trPr>
          <w:trHeight w:val="965"/>
        </w:trPr>
        <w:tc>
          <w:tcPr>
            <w:tcW w:w="14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-2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апреля 2018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Понедельник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hRule="exact" w:val="161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Pr="00714CE4" w:rsidRDefault="00507357" w:rsidP="00127CB5">
            <w:pPr>
              <w:spacing w:after="2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5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течении дня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Pr="00DF5BC7" w:rsidRDefault="00507357" w:rsidP="00127CB5">
            <w:pPr>
              <w:numPr>
                <w:ilvl w:val="0"/>
                <w:numId w:val="12"/>
              </w:numPr>
              <w:tabs>
                <w:tab w:val="clear" w:pos="840"/>
                <w:tab w:val="num" w:pos="847"/>
              </w:tabs>
              <w:spacing w:after="20"/>
              <w:ind w:left="5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конкурсных площадок. Завершение монтажа оборудования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pStyle w:val="a3"/>
              <w:numPr>
                <w:ilvl w:val="0"/>
                <w:numId w:val="12"/>
              </w:numPr>
              <w:ind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Застройщик</w:t>
            </w:r>
          </w:p>
          <w:p w:rsidR="00507357" w:rsidRDefault="00507357" w:rsidP="00127CB5">
            <w:pPr>
              <w:pStyle w:val="a3"/>
              <w:numPr>
                <w:ilvl w:val="0"/>
                <w:numId w:val="12"/>
              </w:numPr>
              <w:ind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Организаторы площадки</w:t>
            </w:r>
          </w:p>
          <w:p w:rsidR="00507357" w:rsidRPr="00706E50" w:rsidRDefault="00507357" w:rsidP="00127CB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Технический эксперт</w:t>
            </w:r>
          </w:p>
        </w:tc>
      </w:tr>
      <w:tr w:rsidR="00507357" w:rsidTr="00507357">
        <w:trPr>
          <w:trHeight w:hRule="exact" w:val="139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10.00 – 13.00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Pr="000C35A6" w:rsidRDefault="00507357" w:rsidP="00507357">
            <w:pPr>
              <w:pStyle w:val="TableParagraph"/>
              <w:numPr>
                <w:ilvl w:val="0"/>
                <w:numId w:val="11"/>
              </w:numPr>
              <w:tabs>
                <w:tab w:val="num" w:pos="847"/>
              </w:tabs>
              <w:ind w:left="517" w:right="19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35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Заезд и размещение иногородних конкурсантов и экспертов-компатриотов.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11"/>
              </w:numPr>
              <w:tabs>
                <w:tab w:val="num" w:pos="847"/>
              </w:tabs>
              <w:spacing w:before="0"/>
              <w:ind w:left="517" w:right="19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Встреча экспертов ОЧ на площадке соревнований.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11"/>
              </w:numPr>
              <w:tabs>
                <w:tab w:val="num" w:pos="847"/>
              </w:tabs>
              <w:spacing w:before="0"/>
              <w:ind w:left="517" w:right="19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Знакомство экспертов.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Организаторы площадки</w:t>
            </w:r>
          </w:p>
          <w:p w:rsidR="00507357" w:rsidRDefault="00507357" w:rsidP="00127CB5">
            <w:pPr>
              <w:pStyle w:val="a3"/>
              <w:ind w:left="480"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hRule="exact" w:val="63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13.00 – 13.30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TableParagraph"/>
              <w:numPr>
                <w:ilvl w:val="0"/>
                <w:numId w:val="11"/>
              </w:numPr>
              <w:tabs>
                <w:tab w:val="num" w:pos="847"/>
              </w:tabs>
              <w:ind w:left="517" w:right="19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Перерыв на обед.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Организаторы площадки</w:t>
            </w:r>
          </w:p>
        </w:tc>
      </w:tr>
      <w:tr w:rsidR="00507357" w:rsidTr="00507357">
        <w:trPr>
          <w:trHeight w:hRule="exact" w:val="64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13.30 – 14.00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TableParagraph"/>
              <w:numPr>
                <w:ilvl w:val="0"/>
                <w:numId w:val="6"/>
              </w:numPr>
              <w:ind w:left="517" w:right="19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Проверка готовности CIS к загрузке критериев оценки.</w:t>
            </w:r>
          </w:p>
          <w:p w:rsidR="00507357" w:rsidRDefault="00507357" w:rsidP="00127CB5">
            <w:pPr>
              <w:pStyle w:val="TableParagraph"/>
              <w:tabs>
                <w:tab w:val="num" w:pos="847"/>
              </w:tabs>
              <w:spacing w:before="0"/>
              <w:ind w:left="517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  <w:p w:rsidR="00507357" w:rsidRDefault="00507357" w:rsidP="00127CB5">
            <w:pPr>
              <w:pStyle w:val="a3"/>
              <w:ind w:left="480"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hRule="exact" w:val="17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14.00 – 17.00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TableParagraph"/>
              <w:numPr>
                <w:ilvl w:val="0"/>
                <w:numId w:val="13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Обучение экспертов.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13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Обсуждение Конкурсного задания.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13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Внесение и оформление 30% изменений.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13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Подписание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измененного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КЗ всеми экспертами.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13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Распечатка КЗ для участников (каждому).</w:t>
            </w:r>
          </w:p>
          <w:p w:rsidR="00507357" w:rsidRDefault="00507357" w:rsidP="00127CB5">
            <w:pPr>
              <w:pStyle w:val="TableParagraph"/>
              <w:ind w:left="408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07357" w:rsidRDefault="00507357" w:rsidP="00127CB5">
            <w:pPr>
              <w:pStyle w:val="TableParagraph"/>
              <w:ind w:left="408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Заместитель главного эксперта</w:t>
            </w:r>
          </w:p>
          <w:p w:rsidR="00507357" w:rsidRDefault="00507357" w:rsidP="0050735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Эксперты-компатриоты</w:t>
            </w:r>
          </w:p>
          <w:p w:rsidR="00507357" w:rsidRDefault="00507357" w:rsidP="00127CB5">
            <w:pPr>
              <w:pStyle w:val="a3"/>
              <w:ind w:left="480"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hRule="exact" w:val="143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17.00 – 18.00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TableParagraph"/>
              <w:numPr>
                <w:ilvl w:val="0"/>
                <w:numId w:val="6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Импорт критериев в CIS.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6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Заверение у экспертов и распечатка Ведомостей оценки с актуальными критериями для выполнения оценки.</w:t>
            </w:r>
          </w:p>
          <w:p w:rsidR="00507357" w:rsidRDefault="00507357" w:rsidP="00127CB5">
            <w:pPr>
              <w:pStyle w:val="TableParagraph"/>
              <w:spacing w:before="0"/>
              <w:ind w:left="408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07357" w:rsidRDefault="00507357" w:rsidP="00127CB5">
            <w:pPr>
              <w:pStyle w:val="TableParagraph"/>
              <w:spacing w:before="0"/>
              <w:ind w:left="408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Заместитель главного эксперта</w:t>
            </w:r>
          </w:p>
          <w:p w:rsidR="00507357" w:rsidRDefault="00507357" w:rsidP="0050735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Эксперты-компатриоты</w:t>
            </w:r>
          </w:p>
          <w:p w:rsidR="00507357" w:rsidRDefault="00507357" w:rsidP="00127CB5">
            <w:pPr>
              <w:pStyle w:val="a3"/>
              <w:ind w:left="480"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val="965"/>
        </w:trPr>
        <w:tc>
          <w:tcPr>
            <w:tcW w:w="14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-1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апреля 2018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Вторник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hRule="exact" w:val="67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Действия</w:t>
            </w:r>
          </w:p>
          <w:p w:rsidR="00507357" w:rsidRDefault="00507357" w:rsidP="00127CB5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507357" w:rsidTr="00507357">
        <w:trPr>
          <w:trHeight w:hRule="exact" w:val="214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09.00 – 13.00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Pr="000C35A6" w:rsidRDefault="00507357" w:rsidP="00507357">
            <w:pPr>
              <w:pStyle w:val="TableParagraph"/>
              <w:numPr>
                <w:ilvl w:val="0"/>
                <w:numId w:val="14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35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и проверка паспортов участников.</w:t>
            </w:r>
          </w:p>
          <w:p w:rsidR="00507357" w:rsidRPr="000C35A6" w:rsidRDefault="00507357" w:rsidP="00507357">
            <w:pPr>
              <w:pStyle w:val="TableParagraph"/>
              <w:numPr>
                <w:ilvl w:val="0"/>
                <w:numId w:val="14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35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Регистрация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0C35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кспертов-компатриотов по компетенции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14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Инструктаж экспертов и участников по ТБ и ОТ, подписание протоколов по ТБ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507357" w:rsidRPr="002B57C4" w:rsidRDefault="00507357" w:rsidP="00507357">
            <w:pPr>
              <w:pStyle w:val="TableParagraph"/>
              <w:numPr>
                <w:ilvl w:val="0"/>
                <w:numId w:val="14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 Регламентом чемпионата, Кодексом этики.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14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Распределение ролей между экспертами.</w:t>
            </w:r>
          </w:p>
          <w:p w:rsidR="00507357" w:rsidRDefault="00507357" w:rsidP="00127CB5">
            <w:pPr>
              <w:pStyle w:val="TableParagraph"/>
              <w:ind w:left="360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507357" w:rsidTr="00507357">
        <w:trPr>
          <w:trHeight w:hRule="exact" w:val="90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13.00 – 14.00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507357" w:rsidTr="00507357">
        <w:trPr>
          <w:trHeight w:hRule="exact" w:val="142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Pr="000C35A6" w:rsidRDefault="00507357" w:rsidP="00127CB5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0C3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</w:t>
            </w:r>
            <w:r w:rsidRPr="000C3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0C3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Pr="001031CC" w:rsidRDefault="00507357" w:rsidP="00127CB5">
            <w:pPr>
              <w:tabs>
                <w:tab w:val="left" w:pos="14552"/>
              </w:tabs>
              <w:ind w:left="395" w:right="-2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103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Торжественная церемония открытия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103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03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тборочного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(открытого) </w:t>
            </w:r>
            <w:r w:rsidRPr="00103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      </w:r>
            <w:proofErr w:type="spellStart"/>
            <w:r w:rsidRPr="00103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Ворлдскиллс</w:t>
            </w:r>
            <w:proofErr w:type="spellEnd"/>
          </w:p>
          <w:p w:rsidR="00507357" w:rsidRPr="00472024" w:rsidRDefault="00507357" w:rsidP="00127CB5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Pr="00210EF0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507357" w:rsidRPr="009C6B51" w:rsidTr="00507357">
        <w:trPr>
          <w:trHeight w:hRule="exact" w:val="341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15.00 – 20.00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Объяснения и подробный инструктаж по Конкурсному заданию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и Критериям оценки.</w:t>
            </w:r>
          </w:p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Подготовка конкурсных участков к началу работы. </w:t>
            </w:r>
          </w:p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Ознакомление с конкурсными местами и тестирование оборудования.</w:t>
            </w:r>
          </w:p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Обучение по оборудованию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Жеребьевка конкурсных мест.</w:t>
            </w:r>
          </w:p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Подписание протокола жеребьевки.</w:t>
            </w:r>
          </w:p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Подписание протоколов ознакомления с конкурсным заданием, рабочими местами и оборудованием.</w:t>
            </w:r>
          </w:p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Проверка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тулбоксов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 участников.</w:t>
            </w:r>
          </w:p>
          <w:p w:rsidR="00507357" w:rsidRDefault="00507357" w:rsidP="00127CB5">
            <w:pPr>
              <w:pStyle w:val="TableParagraph"/>
              <w:spacing w:before="0"/>
              <w:ind w:left="395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участники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Эксперт, ответственный за проверку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тулбоксов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507357" w:rsidTr="00507357">
        <w:trPr>
          <w:trHeight w:hRule="exact" w:val="14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15.00 – 20.00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Совещание экспертного сообщества. </w:t>
            </w:r>
          </w:p>
          <w:p w:rsidR="00507357" w:rsidRPr="005009F8" w:rsidRDefault="00507357" w:rsidP="00127CB5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0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Внесение </w:t>
            </w:r>
            <w:proofErr w:type="gramStart"/>
            <w:r w:rsidRPr="00500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необходимых</w:t>
            </w:r>
            <w:proofErr w:type="gramEnd"/>
            <w:r w:rsidRPr="00500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организационных корректив на площадке.</w:t>
            </w:r>
          </w:p>
          <w:p w:rsidR="00507357" w:rsidRDefault="00507357" w:rsidP="00127CB5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507357">
            <w:pPr>
              <w:pStyle w:val="a3"/>
              <w:numPr>
                <w:ilvl w:val="0"/>
                <w:numId w:val="7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Организатор площадки.</w:t>
            </w:r>
          </w:p>
          <w:p w:rsidR="00507357" w:rsidRDefault="00507357" w:rsidP="00507357">
            <w:pPr>
              <w:pStyle w:val="a3"/>
              <w:numPr>
                <w:ilvl w:val="0"/>
                <w:numId w:val="7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  <w:p w:rsidR="00507357" w:rsidRDefault="00507357" w:rsidP="00507357">
            <w:pPr>
              <w:pStyle w:val="a3"/>
              <w:numPr>
                <w:ilvl w:val="0"/>
                <w:numId w:val="7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Технический эксперт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val="965"/>
        </w:trPr>
        <w:tc>
          <w:tcPr>
            <w:tcW w:w="14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07357" w:rsidRPr="00210EF0" w:rsidRDefault="00507357" w:rsidP="00507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 апреля 2018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Среда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21" w:rsidRPr="00210EF0" w:rsidTr="00507357">
        <w:trPr>
          <w:gridAfter w:val="1"/>
          <w:wAfter w:w="63" w:type="dxa"/>
          <w:trHeight w:hRule="exact" w:val="567"/>
        </w:trPr>
        <w:tc>
          <w:tcPr>
            <w:tcW w:w="1572" w:type="dxa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Действия</w:t>
            </w:r>
          </w:p>
          <w:p w:rsidR="003B6521" w:rsidRPr="00210EF0" w:rsidRDefault="003B6521" w:rsidP="00BC2543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1425"/>
        </w:trPr>
        <w:tc>
          <w:tcPr>
            <w:tcW w:w="1572" w:type="dxa"/>
            <w:vAlign w:val="center"/>
          </w:tcPr>
          <w:p w:rsidR="003B6521" w:rsidRPr="00210EF0" w:rsidRDefault="003B6521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08.30 – 8.55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Прибытие экспертов и участников.</w:t>
            </w:r>
          </w:p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Открытое общение участников и экспертов-компатриотов.</w:t>
            </w:r>
          </w:p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Инструктаж экспертов и участников по ТБ и 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B6521" w:rsidRPr="00210EF0" w:rsidRDefault="003B6521" w:rsidP="005C0266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Жеребьёвка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«Общекультурное развитие». 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341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899"/>
        </w:trPr>
        <w:tc>
          <w:tcPr>
            <w:tcW w:w="1572" w:type="dxa"/>
            <w:vAlign w:val="center"/>
          </w:tcPr>
          <w:p w:rsidR="003B6521" w:rsidRPr="00210EF0" w:rsidRDefault="003B6521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10.20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конкурсного задания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5E7D05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«Общекультурное развитие»</w:t>
            </w:r>
            <w:r w:rsidR="005E7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7D05" w:rsidRPr="00F43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Самопрезентация</w:t>
            </w:r>
            <w:proofErr w:type="spellEnd"/>
            <w:r w:rsidR="005E7D05" w:rsidRPr="00F43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участника</w:t>
            </w:r>
            <w:r w:rsidRPr="00F43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Подготовка к выступлению на заданную тему с элементом творчества  (1 час 20 минут).</w:t>
            </w:r>
          </w:p>
          <w:p w:rsidR="003B6521" w:rsidRPr="00210EF0" w:rsidRDefault="003B6521" w:rsidP="00F43CAE">
            <w:pPr>
              <w:pStyle w:val="TableParagraph"/>
              <w:spacing w:before="0"/>
              <w:ind w:left="395"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F43CAE">
            <w:pPr>
              <w:pStyle w:val="TableParagraph"/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341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791"/>
        </w:trPr>
        <w:tc>
          <w:tcPr>
            <w:tcW w:w="1572" w:type="dxa"/>
            <w:vAlign w:val="center"/>
          </w:tcPr>
          <w:p w:rsidR="003B6521" w:rsidRPr="00210EF0" w:rsidRDefault="003B6521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10.30 – 11.20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Представление конкурсного задания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E7D05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«Общекультурное развитие»</w:t>
            </w:r>
            <w:r w:rsidR="005E7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7D05" w:rsidRPr="00F43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Самопрезентация</w:t>
            </w:r>
            <w:proofErr w:type="spellEnd"/>
            <w:r w:rsidR="005E7D05" w:rsidRPr="00F43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участника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(до 7 минут на участника).</w:t>
            </w:r>
          </w:p>
          <w:p w:rsidR="003B6521" w:rsidRPr="00210EF0" w:rsidRDefault="003B6521" w:rsidP="00F43CAE">
            <w:pPr>
              <w:pStyle w:val="TableParagraph"/>
              <w:spacing w:before="0"/>
              <w:ind w:left="0"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341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562"/>
        </w:trPr>
        <w:tc>
          <w:tcPr>
            <w:tcW w:w="1572" w:type="dxa"/>
            <w:vAlign w:val="center"/>
          </w:tcPr>
          <w:p w:rsidR="003B6521" w:rsidRPr="00210EF0" w:rsidRDefault="003B6521" w:rsidP="00341ED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11.30 – 12.00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341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394"/>
        </w:trPr>
        <w:tc>
          <w:tcPr>
            <w:tcW w:w="1572" w:type="dxa"/>
            <w:vAlign w:val="center"/>
          </w:tcPr>
          <w:p w:rsidR="003B6521" w:rsidRPr="00210EF0" w:rsidRDefault="003B6521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12.00-12.50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Обед</w:t>
            </w:r>
          </w:p>
          <w:p w:rsidR="003B6521" w:rsidRPr="00210EF0" w:rsidRDefault="003B6521" w:rsidP="00F43CAE">
            <w:pPr>
              <w:pStyle w:val="TableParagraph"/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5E7D05" w:rsidTr="00507357">
        <w:trPr>
          <w:gridAfter w:val="1"/>
          <w:wAfter w:w="63" w:type="dxa"/>
          <w:trHeight w:hRule="exact" w:val="2021"/>
        </w:trPr>
        <w:tc>
          <w:tcPr>
            <w:tcW w:w="1572" w:type="dxa"/>
            <w:vAlign w:val="center"/>
          </w:tcPr>
          <w:p w:rsidR="003B6521" w:rsidRPr="00210EF0" w:rsidRDefault="00F43CAE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12.50-14.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30E1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Жеребьёвка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«Организация  физкультурно-спортивной  деятельности  различных возрастных групп населения».</w:t>
            </w:r>
            <w:r w:rsidR="00080C2B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Подгото</w:t>
            </w:r>
            <w:r w:rsidR="00F3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вка конкурсных заданий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модуль</w:t>
            </w:r>
            <w:proofErr w:type="gramStart"/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</w:t>
            </w:r>
            <w:proofErr w:type="gramEnd"/>
            <w:r w:rsidR="00F3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3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«Разработка и проведение аэробно-танцевального фрагмента как элемента спортивно-массового мероприятия»,  «Разработка и проведение  фрагмента занятия, направленного на подготовку  населения к выполнению норм ГТО»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 час 20 минут)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071872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080C2B" w:rsidTr="00507357">
        <w:trPr>
          <w:gridAfter w:val="1"/>
          <w:wAfter w:w="63" w:type="dxa"/>
          <w:trHeight w:hRule="exact" w:val="1554"/>
        </w:trPr>
        <w:tc>
          <w:tcPr>
            <w:tcW w:w="1572" w:type="dxa"/>
            <w:vAlign w:val="center"/>
          </w:tcPr>
          <w:p w:rsidR="003B6521" w:rsidRPr="00210EF0" w:rsidRDefault="00F43CAE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14.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 – 1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5E7D05" w:rsidP="00764EFC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Предоставление</w:t>
            </w:r>
            <w:r w:rsidR="00F3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конкурсных заданий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80C2B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</w:t>
            </w:r>
            <w:proofErr w:type="gramStart"/>
            <w:r w:rsidR="00080C2B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3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«Разработка и проведение аэробно-танцевального фрагмента как элемента спортивно-массового мероприятия»,  «Разработка и проведение  фрагмента занятия, направленного на подготовку  населения к выполнению норм ГТО» 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3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="00764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 7 минут и 12 минут на участника соответственно заданиям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745"/>
        </w:trPr>
        <w:tc>
          <w:tcPr>
            <w:tcW w:w="1572" w:type="dxa"/>
            <w:vAlign w:val="center"/>
          </w:tcPr>
          <w:p w:rsidR="003B6521" w:rsidRPr="00210EF0" w:rsidRDefault="00F43CAE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D95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 – 1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6.3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718"/>
        </w:trPr>
        <w:tc>
          <w:tcPr>
            <w:tcW w:w="1572" w:type="dxa"/>
            <w:vAlign w:val="center"/>
          </w:tcPr>
          <w:p w:rsidR="003B6521" w:rsidRPr="00210EF0" w:rsidRDefault="00F43CAE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D95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3B6521" w:rsidRPr="00F43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  <w:r w:rsidR="00D95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F43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Общение с участниками.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Эксперты-компатриоты</w:t>
            </w:r>
          </w:p>
          <w:p w:rsidR="003B6521" w:rsidRPr="00210EF0" w:rsidRDefault="003B6521" w:rsidP="00BC254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507357" w:rsidTr="00507357">
        <w:trPr>
          <w:gridAfter w:val="1"/>
          <w:wAfter w:w="63" w:type="dxa"/>
          <w:trHeight w:hRule="exact" w:val="718"/>
        </w:trPr>
        <w:tc>
          <w:tcPr>
            <w:tcW w:w="1572" w:type="dxa"/>
            <w:shd w:val="clear" w:color="auto" w:fill="CC99FF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16.40</w:t>
            </w:r>
          </w:p>
        </w:tc>
        <w:tc>
          <w:tcPr>
            <w:tcW w:w="9033" w:type="dxa"/>
            <w:gridSpan w:val="4"/>
            <w:shd w:val="clear" w:color="auto" w:fill="CC99FF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соревнование открыто для публики</w:t>
            </w:r>
          </w:p>
        </w:tc>
        <w:tc>
          <w:tcPr>
            <w:tcW w:w="3972" w:type="dxa"/>
            <w:gridSpan w:val="3"/>
            <w:shd w:val="clear" w:color="auto" w:fill="CC99FF"/>
            <w:vAlign w:val="center"/>
          </w:tcPr>
          <w:p w:rsidR="003B6521" w:rsidRPr="00210EF0" w:rsidRDefault="003B6521" w:rsidP="00BC2543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val="965"/>
        </w:trPr>
        <w:tc>
          <w:tcPr>
            <w:tcW w:w="14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 апреля 2018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Четверг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21" w:rsidRPr="00210EF0" w:rsidTr="00507357">
        <w:trPr>
          <w:gridAfter w:val="1"/>
          <w:wAfter w:w="63" w:type="dxa"/>
          <w:trHeight w:hRule="exact" w:val="1742"/>
        </w:trPr>
        <w:tc>
          <w:tcPr>
            <w:tcW w:w="1572" w:type="dxa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08.30 – 8.55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Прибытие экспертов и участников.</w:t>
            </w:r>
          </w:p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Открытое общение участников и экспертов-компатриотов.</w:t>
            </w:r>
          </w:p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Инструктаж экспертов и участников по ТБ и 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B6521" w:rsidRPr="00210EF0" w:rsidRDefault="00F43CAE" w:rsidP="00080C2B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Жеребьёвка модуль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845"/>
        </w:trPr>
        <w:tc>
          <w:tcPr>
            <w:tcW w:w="1572" w:type="dxa"/>
            <w:vAlign w:val="center"/>
          </w:tcPr>
          <w:p w:rsidR="003B6521" w:rsidRPr="00210EF0" w:rsidRDefault="005C0266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10.2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</w:t>
            </w:r>
            <w:r w:rsidR="00FE05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вка конкурсного задания модуль</w:t>
            </w:r>
            <w:proofErr w:type="gramStart"/>
            <w:r w:rsidR="00FE05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  <w:r w:rsidR="00FE05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C0266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Преподавание физической культуры по основным общеобразовательным программам</w:t>
            </w:r>
            <w:r w:rsidR="005C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5C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(1 час 2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 минут).</w:t>
            </w:r>
          </w:p>
          <w:p w:rsidR="003B6521" w:rsidRPr="00210EF0" w:rsidRDefault="003B6521" w:rsidP="005C0266">
            <w:pPr>
              <w:pStyle w:val="TableParagraph"/>
              <w:spacing w:before="0"/>
              <w:ind w:left="0"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F43CAE">
            <w:pPr>
              <w:pStyle w:val="TableParagraph"/>
              <w:spacing w:before="0"/>
              <w:ind w:left="395"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F43CAE">
            <w:pPr>
              <w:pStyle w:val="TableParagraph"/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995"/>
        </w:trPr>
        <w:tc>
          <w:tcPr>
            <w:tcW w:w="1572" w:type="dxa"/>
            <w:vAlign w:val="center"/>
          </w:tcPr>
          <w:p w:rsidR="003B6521" w:rsidRPr="00210EF0" w:rsidRDefault="005C0266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10.20 – 11.2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Представле</w:t>
            </w:r>
            <w:r w:rsidR="005C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ние конкурсного задания модуль</w:t>
            </w:r>
            <w:proofErr w:type="gramStart"/>
            <w:r w:rsidR="005C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5C0266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Преподавание физической культуры по основным общеобразовательным программам</w:t>
            </w:r>
            <w:r w:rsidR="005C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="005C0266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C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роведение фрагмента 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урока</w:t>
            </w:r>
            <w:r w:rsidR="005C0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(до 12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минут на участника).</w:t>
            </w:r>
          </w:p>
          <w:p w:rsidR="003B6521" w:rsidRPr="00210EF0" w:rsidRDefault="003B6521" w:rsidP="00F43CAE">
            <w:pPr>
              <w:pStyle w:val="TableParagraph"/>
              <w:spacing w:before="0"/>
              <w:ind w:left="0"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713"/>
        </w:trPr>
        <w:tc>
          <w:tcPr>
            <w:tcW w:w="1572" w:type="dxa"/>
            <w:vAlign w:val="center"/>
          </w:tcPr>
          <w:p w:rsidR="003B6521" w:rsidRPr="00210EF0" w:rsidRDefault="005C0266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11.20 – 11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.50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540"/>
        </w:trPr>
        <w:tc>
          <w:tcPr>
            <w:tcW w:w="1572" w:type="dxa"/>
            <w:vAlign w:val="center"/>
          </w:tcPr>
          <w:p w:rsidR="003B6521" w:rsidRPr="00210EF0" w:rsidRDefault="005C0266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12.00-12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.50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Обед</w:t>
            </w:r>
          </w:p>
          <w:p w:rsidR="003B6521" w:rsidRPr="00210EF0" w:rsidRDefault="003B6521" w:rsidP="00BC2543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5E7D05" w:rsidTr="00507357">
        <w:trPr>
          <w:gridAfter w:val="1"/>
          <w:wAfter w:w="63" w:type="dxa"/>
          <w:trHeight w:hRule="exact" w:val="1993"/>
        </w:trPr>
        <w:tc>
          <w:tcPr>
            <w:tcW w:w="1572" w:type="dxa"/>
            <w:vAlign w:val="center"/>
          </w:tcPr>
          <w:p w:rsidR="003B6521" w:rsidRPr="00210EF0" w:rsidRDefault="00080C2B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13.00-14.</w:t>
            </w:r>
            <w:r w:rsidR="00071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080C2B" w:rsidRPr="00210EF0" w:rsidRDefault="00764EFC" w:rsidP="00080C2B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Жеребьёвка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«Организация  физкультурно-спортивной  деятельности  различных возрастных групп населения».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Подгото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вка конкурсных заданий модуль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«Разработка и проведение  фрагмента основной части физкультурно-оздоровительного занятия  с использованием новых видов оборудования», «Разработка и проведение комплекса упражнений производственной гимнастики с учетом специфики профессиональной деятельности» </w:t>
            </w:r>
            <w:r w:rsidR="00080C2B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="00080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час 20 минут</w:t>
            </w:r>
            <w:r w:rsidR="00080C2B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). </w:t>
            </w:r>
          </w:p>
          <w:p w:rsidR="003B6521" w:rsidRPr="00210EF0" w:rsidRDefault="003B6521" w:rsidP="002F4136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2F4136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1695"/>
        </w:trPr>
        <w:tc>
          <w:tcPr>
            <w:tcW w:w="1572" w:type="dxa"/>
            <w:vAlign w:val="center"/>
          </w:tcPr>
          <w:p w:rsidR="003B6521" w:rsidRPr="00210EF0" w:rsidRDefault="00071872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14.20 – 15.4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2F4136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ние конкурсного задания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64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64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«Разработка и проведение  фрагмента основной части физкультурно-оздоровительного занятия  с использованием новых видов оборудования», «Разработка и проведение комплекса упражнений производственной гимнастики с учетом специфики профессиональной деятельности»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(до 10 минут </w:t>
            </w:r>
            <w:r w:rsidR="00764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5 минут на </w:t>
            </w:r>
            <w:proofErr w:type="spellStart"/>
            <w:r w:rsidR="00764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участинка</w:t>
            </w:r>
            <w:proofErr w:type="spellEnd"/>
            <w:r w:rsidR="00764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соответственно заданиям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1077"/>
        </w:trPr>
        <w:tc>
          <w:tcPr>
            <w:tcW w:w="1572" w:type="dxa"/>
            <w:vAlign w:val="center"/>
          </w:tcPr>
          <w:p w:rsidR="003B6521" w:rsidRPr="00210EF0" w:rsidRDefault="00071872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15.40– 16.1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2F4136" w:rsidP="00F43CAE">
            <w:pPr>
              <w:pStyle w:val="TableParagraph"/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718"/>
        </w:trPr>
        <w:tc>
          <w:tcPr>
            <w:tcW w:w="1572" w:type="dxa"/>
            <w:vAlign w:val="center"/>
          </w:tcPr>
          <w:p w:rsidR="003B6521" w:rsidRPr="00210EF0" w:rsidRDefault="00071872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16.10-17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Общение с участниками.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BC254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Эксперты-компатриоты</w:t>
            </w:r>
          </w:p>
          <w:p w:rsidR="003B6521" w:rsidRPr="00210EF0" w:rsidRDefault="003B6521" w:rsidP="00BC254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507357" w:rsidTr="00507357">
        <w:trPr>
          <w:gridAfter w:val="1"/>
          <w:wAfter w:w="63" w:type="dxa"/>
          <w:trHeight w:hRule="exact" w:val="718"/>
        </w:trPr>
        <w:tc>
          <w:tcPr>
            <w:tcW w:w="1572" w:type="dxa"/>
            <w:shd w:val="clear" w:color="auto" w:fill="CC99FF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17.40</w:t>
            </w:r>
          </w:p>
        </w:tc>
        <w:tc>
          <w:tcPr>
            <w:tcW w:w="9033" w:type="dxa"/>
            <w:gridSpan w:val="4"/>
            <w:shd w:val="clear" w:color="auto" w:fill="CC99FF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соревнование открыто для публики</w:t>
            </w:r>
          </w:p>
        </w:tc>
        <w:tc>
          <w:tcPr>
            <w:tcW w:w="3972" w:type="dxa"/>
            <w:gridSpan w:val="3"/>
            <w:shd w:val="clear" w:color="auto" w:fill="CC99FF"/>
            <w:vAlign w:val="center"/>
          </w:tcPr>
          <w:p w:rsidR="003B6521" w:rsidRPr="00210EF0" w:rsidRDefault="003B6521" w:rsidP="00BC2543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val="965"/>
        </w:trPr>
        <w:tc>
          <w:tcPr>
            <w:tcW w:w="14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 апреля 2018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Пятница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6521" w:rsidRPr="00210EF0" w:rsidTr="00507357">
        <w:trPr>
          <w:gridAfter w:val="1"/>
          <w:wAfter w:w="63" w:type="dxa"/>
          <w:trHeight w:hRule="exact" w:val="1735"/>
        </w:trPr>
        <w:tc>
          <w:tcPr>
            <w:tcW w:w="1572" w:type="dxa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08.30 – 8.55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Прибытие экспертов и участников.</w:t>
            </w:r>
          </w:p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Открытое общение участников и экспертов-компатриотов.</w:t>
            </w:r>
          </w:p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Инструктаж экспертов и участников по ТБ и 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B6521" w:rsidRPr="00210EF0" w:rsidRDefault="00191B65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Жеребьёвка 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«Разработка и проведение  </w:t>
            </w:r>
            <w:proofErr w:type="spellStart"/>
            <w:proofErr w:type="gramStart"/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экспресс-консультации</w:t>
            </w:r>
            <w:proofErr w:type="spellEnd"/>
            <w:proofErr w:type="gramEnd"/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привлечению разных возрастных групп населения к ЗОЖ с использованием современных информационных технологий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1160"/>
        </w:trPr>
        <w:tc>
          <w:tcPr>
            <w:tcW w:w="1572" w:type="dxa"/>
            <w:vAlign w:val="center"/>
          </w:tcPr>
          <w:p w:rsidR="003B6521" w:rsidRPr="00210EF0" w:rsidRDefault="00071872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10.2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Подготовка конкурсного задания модуль </w:t>
            </w:r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«Разработка и проведение  </w:t>
            </w:r>
            <w:proofErr w:type="spellStart"/>
            <w:proofErr w:type="gramStart"/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экспресс-консультации</w:t>
            </w:r>
            <w:proofErr w:type="spellEnd"/>
            <w:proofErr w:type="gramEnd"/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привлечению разных возрастных групп населения к ЗОЖ с использованием современных информационных технологий</w:t>
            </w:r>
            <w:r w:rsidR="00155967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(1 час 2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 минут).</w:t>
            </w:r>
          </w:p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F43CAE">
            <w:pPr>
              <w:pStyle w:val="TableParagraph"/>
              <w:spacing w:before="0"/>
              <w:ind w:left="395"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F43CAE">
            <w:pPr>
              <w:pStyle w:val="TableParagraph"/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903"/>
        </w:trPr>
        <w:tc>
          <w:tcPr>
            <w:tcW w:w="1572" w:type="dxa"/>
            <w:vAlign w:val="center"/>
          </w:tcPr>
          <w:p w:rsidR="003B6521" w:rsidRPr="00210EF0" w:rsidRDefault="00071872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10.20 – 11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.20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Представление конкурсного задания модуль </w:t>
            </w:r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роведение </w:t>
            </w:r>
            <w:proofErr w:type="spellStart"/>
            <w:proofErr w:type="gramStart"/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экспресс-консультации</w:t>
            </w:r>
            <w:proofErr w:type="spellEnd"/>
            <w:proofErr w:type="gramEnd"/>
            <w:r w:rsidR="0015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(10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минут на участника).</w:t>
            </w:r>
          </w:p>
          <w:p w:rsidR="003B6521" w:rsidRPr="00210EF0" w:rsidRDefault="003B6521" w:rsidP="00F43CAE">
            <w:pPr>
              <w:pStyle w:val="TableParagraph"/>
              <w:spacing w:before="0"/>
              <w:ind w:left="0"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507357">
        <w:trPr>
          <w:gridAfter w:val="1"/>
          <w:wAfter w:w="63" w:type="dxa"/>
          <w:trHeight w:hRule="exact" w:val="713"/>
        </w:trPr>
        <w:tc>
          <w:tcPr>
            <w:tcW w:w="1572" w:type="dxa"/>
            <w:vAlign w:val="center"/>
          </w:tcPr>
          <w:p w:rsidR="003B6521" w:rsidRPr="00210EF0" w:rsidRDefault="00071872" w:rsidP="002345D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11.20 – 11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.50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43CAE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</w:t>
            </w:r>
          </w:p>
        </w:tc>
      </w:tr>
      <w:tr w:rsidR="003B6521" w:rsidRPr="00472024" w:rsidTr="00507357">
        <w:trPr>
          <w:gridAfter w:val="1"/>
          <w:wAfter w:w="63" w:type="dxa"/>
          <w:trHeight w:hRule="exact" w:val="1230"/>
        </w:trPr>
        <w:tc>
          <w:tcPr>
            <w:tcW w:w="1572" w:type="dxa"/>
            <w:vAlign w:val="center"/>
          </w:tcPr>
          <w:p w:rsidR="003B6521" w:rsidRPr="00210EF0" w:rsidRDefault="00071872" w:rsidP="002345D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11.50-13.0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Общение с участниками.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Собрание экспертного сообщества.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Обсуждение перспектив развития компетенции.</w:t>
            </w:r>
          </w:p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Закрытие работы площадки.</w:t>
            </w:r>
          </w:p>
        </w:tc>
        <w:tc>
          <w:tcPr>
            <w:tcW w:w="3972" w:type="dxa"/>
            <w:gridSpan w:val="3"/>
            <w:vAlign w:val="center"/>
          </w:tcPr>
          <w:p w:rsidR="003B6521" w:rsidRPr="00210EF0" w:rsidRDefault="003B6521" w:rsidP="002345D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</w:t>
            </w:r>
          </w:p>
          <w:p w:rsidR="003B6521" w:rsidRPr="00210EF0" w:rsidRDefault="003B6521" w:rsidP="002345D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507357" w:rsidTr="00507357">
        <w:trPr>
          <w:gridAfter w:val="1"/>
          <w:wAfter w:w="63" w:type="dxa"/>
          <w:trHeight w:hRule="exact" w:val="718"/>
        </w:trPr>
        <w:tc>
          <w:tcPr>
            <w:tcW w:w="1572" w:type="dxa"/>
            <w:shd w:val="clear" w:color="auto" w:fill="CC99FF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16.20</w:t>
            </w:r>
          </w:p>
        </w:tc>
        <w:tc>
          <w:tcPr>
            <w:tcW w:w="9033" w:type="dxa"/>
            <w:gridSpan w:val="4"/>
            <w:shd w:val="clear" w:color="auto" w:fill="CC99FF"/>
            <w:vAlign w:val="center"/>
          </w:tcPr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соревнование открыто для публики</w:t>
            </w:r>
          </w:p>
        </w:tc>
        <w:tc>
          <w:tcPr>
            <w:tcW w:w="3972" w:type="dxa"/>
            <w:gridSpan w:val="3"/>
            <w:shd w:val="clear" w:color="auto" w:fill="CC99FF"/>
            <w:vAlign w:val="center"/>
          </w:tcPr>
          <w:p w:rsidR="003B6521" w:rsidRPr="00210EF0" w:rsidRDefault="003B6521" w:rsidP="002345DA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val="965"/>
        </w:trPr>
        <w:tc>
          <w:tcPr>
            <w:tcW w:w="14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+1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 апреля 2018</w:t>
            </w:r>
          </w:p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Суббота</w:t>
            </w:r>
          </w:p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hRule="exact" w:val="72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Действия</w:t>
            </w:r>
          </w:p>
          <w:p w:rsidR="00507357" w:rsidRDefault="00507357" w:rsidP="00127CB5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507357" w:rsidTr="00507357">
        <w:trPr>
          <w:trHeight w:hRule="exact" w:val="54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12.00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numPr>
                <w:ilvl w:val="0"/>
                <w:numId w:val="5"/>
              </w:numPr>
              <w:tabs>
                <w:tab w:val="left" w:pos="14552"/>
              </w:tabs>
              <w:ind w:right="-28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Оформление документации Чемпионата</w:t>
            </w:r>
          </w:p>
          <w:p w:rsidR="00507357" w:rsidRDefault="00507357" w:rsidP="00127CB5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  <w:p w:rsidR="00507357" w:rsidRDefault="00507357" w:rsidP="00127CB5">
            <w:pPr>
              <w:pStyle w:val="a3"/>
              <w:ind w:left="120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7357" w:rsidTr="00507357">
        <w:trPr>
          <w:trHeight w:hRule="exact" w:val="179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357" w:rsidRPr="00DF5BC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357" w:rsidRPr="0069064E" w:rsidRDefault="00507357" w:rsidP="00127CB5">
            <w:pPr>
              <w:tabs>
                <w:tab w:val="left" w:pos="14552"/>
              </w:tabs>
              <w:ind w:left="395" w:right="-2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690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Торжественная церемония награждения и закрытия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200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90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тборочного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(открытого) </w:t>
            </w:r>
            <w:r w:rsidRPr="00690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      </w:r>
            <w:proofErr w:type="spellStart"/>
            <w:r w:rsidRPr="00690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Ворлдскиллс</w:t>
            </w:r>
            <w:proofErr w:type="spellEnd"/>
          </w:p>
          <w:p w:rsidR="00507357" w:rsidRPr="00DF5BC7" w:rsidRDefault="00507357" w:rsidP="00127CB5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357" w:rsidRPr="00DF5BC7" w:rsidRDefault="00507357" w:rsidP="00507357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F5BC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507357" w:rsidTr="00507357">
        <w:trPr>
          <w:trHeight w:hRule="exact" w:val="94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12.00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TableParagraph"/>
              <w:numPr>
                <w:ilvl w:val="0"/>
                <w:numId w:val="6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Демонтаж оборудования. </w:t>
            </w:r>
          </w:p>
          <w:p w:rsidR="00507357" w:rsidRDefault="00507357" w:rsidP="00507357">
            <w:pPr>
              <w:pStyle w:val="TableParagraph"/>
              <w:numPr>
                <w:ilvl w:val="0"/>
                <w:numId w:val="6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Вывоз оборудования. </w:t>
            </w:r>
          </w:p>
          <w:p w:rsidR="00507357" w:rsidRDefault="00507357" w:rsidP="00127CB5">
            <w:pPr>
              <w:pStyle w:val="TableParagraph"/>
              <w:spacing w:before="0"/>
              <w:ind w:left="480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pStyle w:val="a3"/>
              <w:tabs>
                <w:tab w:val="num" w:pos="840"/>
              </w:tabs>
              <w:ind w:left="840" w:right="1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Застройщик + организаторы площадки</w:t>
            </w:r>
          </w:p>
        </w:tc>
      </w:tr>
      <w:tr w:rsidR="00507357" w:rsidRPr="00200051" w:rsidTr="00507357">
        <w:trPr>
          <w:trHeight w:hRule="exact" w:val="67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57" w:rsidRDefault="00507357" w:rsidP="00127CB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13.00-20.00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507357">
            <w:pPr>
              <w:pStyle w:val="TableParagraph"/>
              <w:numPr>
                <w:ilvl w:val="0"/>
                <w:numId w:val="6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Отъезд участников и экспертов из других вузов</w:t>
            </w:r>
          </w:p>
          <w:p w:rsidR="00507357" w:rsidRDefault="00507357" w:rsidP="00127CB5">
            <w:pPr>
              <w:pStyle w:val="TableParagraph"/>
              <w:spacing w:before="0"/>
              <w:ind w:left="480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57" w:rsidRDefault="00507357" w:rsidP="00127CB5">
            <w:pPr>
              <w:pStyle w:val="a3"/>
              <w:tabs>
                <w:tab w:val="num" w:pos="840"/>
              </w:tabs>
              <w:ind w:left="840" w:right="1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472024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3B6521" w:rsidRPr="00210EF0" w:rsidSect="005B521F">
      <w:footerReference w:type="default" r:id="rId8"/>
      <w:pgSz w:w="16820" w:h="11900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DB" w:rsidRDefault="00A26ADB" w:rsidP="00FC480C">
      <w:r>
        <w:separator/>
      </w:r>
    </w:p>
  </w:endnote>
  <w:endnote w:type="continuationSeparator" w:id="0">
    <w:p w:rsidR="00A26ADB" w:rsidRDefault="00A26ADB" w:rsidP="00FC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21" w:rsidRDefault="00437811">
    <w:pPr>
      <w:pStyle w:val="a7"/>
      <w:jc w:val="center"/>
    </w:pPr>
    <w:fldSimple w:instr="PAGE   \* MERGEFORMAT">
      <w:r w:rsidR="00507357" w:rsidRPr="00507357">
        <w:rPr>
          <w:noProof/>
          <w:lang w:val="ru-RU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DB" w:rsidRDefault="00A26ADB" w:rsidP="00FC480C">
      <w:r>
        <w:separator/>
      </w:r>
    </w:p>
  </w:footnote>
  <w:footnote w:type="continuationSeparator" w:id="0">
    <w:p w:rsidR="00A26ADB" w:rsidRDefault="00A26ADB" w:rsidP="00FC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584"/>
    <w:multiLevelType w:val="hybridMultilevel"/>
    <w:tmpl w:val="3EA6DEC0"/>
    <w:lvl w:ilvl="0" w:tplc="04190005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cs="Wingdings" w:hint="default"/>
      </w:rPr>
    </w:lvl>
  </w:abstractNum>
  <w:abstractNum w:abstractNumId="1">
    <w:nsid w:val="05693617"/>
    <w:multiLevelType w:val="hybridMultilevel"/>
    <w:tmpl w:val="9CB8BBE4"/>
    <w:lvl w:ilvl="0" w:tplc="9250A91E">
      <w:start w:val="1"/>
      <w:numFmt w:val="bullet"/>
      <w:lvlText w:val=""/>
      <w:lvlJc w:val="left"/>
      <w:pPr>
        <w:tabs>
          <w:tab w:val="num" w:pos="755"/>
        </w:tabs>
        <w:ind w:left="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abstractNum w:abstractNumId="2">
    <w:nsid w:val="110D4119"/>
    <w:multiLevelType w:val="hybridMultilevel"/>
    <w:tmpl w:val="9572CB8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>
    <w:nsid w:val="15C258BB"/>
    <w:multiLevelType w:val="hybridMultilevel"/>
    <w:tmpl w:val="A64C56A8"/>
    <w:lvl w:ilvl="0" w:tplc="04190005">
      <w:start w:val="1"/>
      <w:numFmt w:val="bullet"/>
      <w:lvlText w:val=""/>
      <w:lvlJc w:val="left"/>
      <w:pPr>
        <w:tabs>
          <w:tab w:val="num" w:pos="755"/>
        </w:tabs>
        <w:ind w:left="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abstractNum w:abstractNumId="4">
    <w:nsid w:val="1BE902C1"/>
    <w:multiLevelType w:val="hybridMultilevel"/>
    <w:tmpl w:val="65746B04"/>
    <w:lvl w:ilvl="0" w:tplc="B46C3AE8">
      <w:start w:val="29"/>
      <w:numFmt w:val="bullet"/>
      <w:lvlText w:val=""/>
      <w:lvlJc w:val="left"/>
      <w:pPr>
        <w:ind w:left="4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5">
    <w:nsid w:val="1D7D7F5F"/>
    <w:multiLevelType w:val="hybridMultilevel"/>
    <w:tmpl w:val="4FE0CA4E"/>
    <w:lvl w:ilvl="0" w:tplc="041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6">
    <w:nsid w:val="4A70627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A606D"/>
    <w:multiLevelType w:val="multilevel"/>
    <w:tmpl w:val="1A101E16"/>
    <w:lvl w:ilvl="0">
      <w:start w:val="1"/>
      <w:numFmt w:val="upperRoman"/>
      <w:lvlText w:val="%1."/>
      <w:lvlJc w:val="righ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eastAsia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eastAsia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eastAsia="Times New Roman" w:hint="default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eastAsia="Times New Roman" w:hint="default"/>
        <w:color w:val="auto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eastAsia="Times New Roman" w:hint="default"/>
        <w:color w:val="auto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eastAsia="Times New Roman" w:hint="default"/>
        <w:color w:val="auto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eastAsia="Times New Roman" w:hint="default"/>
        <w:color w:val="auto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eastAsia="Times New Roman" w:hint="default"/>
        <w:color w:val="auto"/>
        <w:sz w:val="28"/>
        <w:szCs w:val="28"/>
      </w:rPr>
    </w:lvl>
  </w:abstractNum>
  <w:abstractNum w:abstractNumId="8">
    <w:nsid w:val="5CE21EAA"/>
    <w:multiLevelType w:val="hybridMultilevel"/>
    <w:tmpl w:val="2096A276"/>
    <w:lvl w:ilvl="0" w:tplc="04190005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9">
    <w:nsid w:val="61066FCB"/>
    <w:multiLevelType w:val="hybridMultilevel"/>
    <w:tmpl w:val="16F8A6F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F078F4"/>
    <w:multiLevelType w:val="multilevel"/>
    <w:tmpl w:val="9CB8BBE4"/>
    <w:lvl w:ilvl="0">
      <w:start w:val="1"/>
      <w:numFmt w:val="bullet"/>
      <w:lvlText w:val=""/>
      <w:lvlJc w:val="left"/>
      <w:pPr>
        <w:tabs>
          <w:tab w:val="num" w:pos="755"/>
        </w:tabs>
        <w:ind w:left="7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abstractNum w:abstractNumId="11">
    <w:nsid w:val="6F5308E7"/>
    <w:multiLevelType w:val="hybridMultilevel"/>
    <w:tmpl w:val="C060DF4A"/>
    <w:lvl w:ilvl="0" w:tplc="04190005">
      <w:start w:val="1"/>
      <w:numFmt w:val="bullet"/>
      <w:lvlText w:val=""/>
      <w:lvlJc w:val="left"/>
      <w:pPr>
        <w:tabs>
          <w:tab w:val="num" w:pos="755"/>
        </w:tabs>
        <w:ind w:left="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abstractNum w:abstractNumId="12">
    <w:nsid w:val="781F21A0"/>
    <w:multiLevelType w:val="hybridMultilevel"/>
    <w:tmpl w:val="776CDAF6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3">
    <w:nsid w:val="794110BB"/>
    <w:multiLevelType w:val="hybridMultilevel"/>
    <w:tmpl w:val="219812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C1ED5"/>
    <w:rsid w:val="000103BA"/>
    <w:rsid w:val="00043C0C"/>
    <w:rsid w:val="0005109C"/>
    <w:rsid w:val="0006728F"/>
    <w:rsid w:val="00071872"/>
    <w:rsid w:val="00080C2B"/>
    <w:rsid w:val="000854AA"/>
    <w:rsid w:val="000B1EE7"/>
    <w:rsid w:val="000E5561"/>
    <w:rsid w:val="000F5288"/>
    <w:rsid w:val="000F79B8"/>
    <w:rsid w:val="0012119D"/>
    <w:rsid w:val="00155967"/>
    <w:rsid w:val="001852F5"/>
    <w:rsid w:val="001863D7"/>
    <w:rsid w:val="00191B65"/>
    <w:rsid w:val="001920B6"/>
    <w:rsid w:val="001943D2"/>
    <w:rsid w:val="001971D5"/>
    <w:rsid w:val="001A2265"/>
    <w:rsid w:val="001B3568"/>
    <w:rsid w:val="001C22C6"/>
    <w:rsid w:val="001D6E51"/>
    <w:rsid w:val="00203DD1"/>
    <w:rsid w:val="00210D1B"/>
    <w:rsid w:val="00210EF0"/>
    <w:rsid w:val="00233150"/>
    <w:rsid w:val="002335B8"/>
    <w:rsid w:val="002345DA"/>
    <w:rsid w:val="00241742"/>
    <w:rsid w:val="00247743"/>
    <w:rsid w:val="00254553"/>
    <w:rsid w:val="002571EB"/>
    <w:rsid w:val="00260846"/>
    <w:rsid w:val="0028459C"/>
    <w:rsid w:val="00284AA9"/>
    <w:rsid w:val="00287552"/>
    <w:rsid w:val="002B7318"/>
    <w:rsid w:val="002D1E39"/>
    <w:rsid w:val="002F2B13"/>
    <w:rsid w:val="002F4136"/>
    <w:rsid w:val="0030798E"/>
    <w:rsid w:val="00314BB3"/>
    <w:rsid w:val="00316E34"/>
    <w:rsid w:val="003316B4"/>
    <w:rsid w:val="00340ECC"/>
    <w:rsid w:val="00341ED9"/>
    <w:rsid w:val="0036364D"/>
    <w:rsid w:val="003843D0"/>
    <w:rsid w:val="003B6521"/>
    <w:rsid w:val="003D131C"/>
    <w:rsid w:val="003D5436"/>
    <w:rsid w:val="003D597E"/>
    <w:rsid w:val="003E2322"/>
    <w:rsid w:val="00434878"/>
    <w:rsid w:val="00436428"/>
    <w:rsid w:val="00437811"/>
    <w:rsid w:val="00463DE9"/>
    <w:rsid w:val="00472024"/>
    <w:rsid w:val="00493C07"/>
    <w:rsid w:val="004A4C44"/>
    <w:rsid w:val="004A60E6"/>
    <w:rsid w:val="00503BD6"/>
    <w:rsid w:val="00507357"/>
    <w:rsid w:val="005A5FAB"/>
    <w:rsid w:val="005B521F"/>
    <w:rsid w:val="005C0266"/>
    <w:rsid w:val="005E1467"/>
    <w:rsid w:val="005E46BE"/>
    <w:rsid w:val="005E7D05"/>
    <w:rsid w:val="005F068B"/>
    <w:rsid w:val="006129C2"/>
    <w:rsid w:val="00615AA6"/>
    <w:rsid w:val="006332DE"/>
    <w:rsid w:val="00652ABA"/>
    <w:rsid w:val="00656A31"/>
    <w:rsid w:val="006658D4"/>
    <w:rsid w:val="006A2080"/>
    <w:rsid w:val="006A7C60"/>
    <w:rsid w:val="006B60F4"/>
    <w:rsid w:val="006C1C08"/>
    <w:rsid w:val="007273BE"/>
    <w:rsid w:val="00763ED1"/>
    <w:rsid w:val="00764EFC"/>
    <w:rsid w:val="007D4C71"/>
    <w:rsid w:val="007F350F"/>
    <w:rsid w:val="007F3BA5"/>
    <w:rsid w:val="007F5519"/>
    <w:rsid w:val="0080631A"/>
    <w:rsid w:val="0081050E"/>
    <w:rsid w:val="00866FD2"/>
    <w:rsid w:val="00880989"/>
    <w:rsid w:val="00883A57"/>
    <w:rsid w:val="008D24AD"/>
    <w:rsid w:val="008F0ED4"/>
    <w:rsid w:val="008F6830"/>
    <w:rsid w:val="008F70EA"/>
    <w:rsid w:val="009001C2"/>
    <w:rsid w:val="009016CA"/>
    <w:rsid w:val="00906759"/>
    <w:rsid w:val="0091690F"/>
    <w:rsid w:val="00925249"/>
    <w:rsid w:val="00927212"/>
    <w:rsid w:val="009338EC"/>
    <w:rsid w:val="009524C9"/>
    <w:rsid w:val="00981642"/>
    <w:rsid w:val="009D1598"/>
    <w:rsid w:val="009D2B5A"/>
    <w:rsid w:val="00A14CAE"/>
    <w:rsid w:val="00A26ADB"/>
    <w:rsid w:val="00A3066E"/>
    <w:rsid w:val="00A40DAA"/>
    <w:rsid w:val="00A43D04"/>
    <w:rsid w:val="00A47826"/>
    <w:rsid w:val="00A52763"/>
    <w:rsid w:val="00A5431C"/>
    <w:rsid w:val="00A71A16"/>
    <w:rsid w:val="00AA1D6F"/>
    <w:rsid w:val="00AE5B0F"/>
    <w:rsid w:val="00AE67E8"/>
    <w:rsid w:val="00B26C98"/>
    <w:rsid w:val="00B46ABA"/>
    <w:rsid w:val="00B53697"/>
    <w:rsid w:val="00B57825"/>
    <w:rsid w:val="00B642E4"/>
    <w:rsid w:val="00B71029"/>
    <w:rsid w:val="00B8133B"/>
    <w:rsid w:val="00B84F1D"/>
    <w:rsid w:val="00BB13E0"/>
    <w:rsid w:val="00BC1ED5"/>
    <w:rsid w:val="00BC2543"/>
    <w:rsid w:val="00BE2E97"/>
    <w:rsid w:val="00BE4275"/>
    <w:rsid w:val="00BF53CD"/>
    <w:rsid w:val="00C03805"/>
    <w:rsid w:val="00C13F14"/>
    <w:rsid w:val="00C16984"/>
    <w:rsid w:val="00C2511F"/>
    <w:rsid w:val="00C74080"/>
    <w:rsid w:val="00C83F1B"/>
    <w:rsid w:val="00C87759"/>
    <w:rsid w:val="00CC1A96"/>
    <w:rsid w:val="00CC3092"/>
    <w:rsid w:val="00CC50B9"/>
    <w:rsid w:val="00CF6D60"/>
    <w:rsid w:val="00D15E7B"/>
    <w:rsid w:val="00D22850"/>
    <w:rsid w:val="00D63F75"/>
    <w:rsid w:val="00D70DCB"/>
    <w:rsid w:val="00D73C63"/>
    <w:rsid w:val="00D956A6"/>
    <w:rsid w:val="00D9593F"/>
    <w:rsid w:val="00DA3E2E"/>
    <w:rsid w:val="00DB7087"/>
    <w:rsid w:val="00E0269F"/>
    <w:rsid w:val="00E0443B"/>
    <w:rsid w:val="00E068FF"/>
    <w:rsid w:val="00E204EE"/>
    <w:rsid w:val="00E33421"/>
    <w:rsid w:val="00E47945"/>
    <w:rsid w:val="00E5416A"/>
    <w:rsid w:val="00E57180"/>
    <w:rsid w:val="00E6614B"/>
    <w:rsid w:val="00E74735"/>
    <w:rsid w:val="00E86A43"/>
    <w:rsid w:val="00EA2459"/>
    <w:rsid w:val="00EB0041"/>
    <w:rsid w:val="00ED7A2A"/>
    <w:rsid w:val="00EE1F0E"/>
    <w:rsid w:val="00EF61CB"/>
    <w:rsid w:val="00F27C0B"/>
    <w:rsid w:val="00F30E1A"/>
    <w:rsid w:val="00F4266F"/>
    <w:rsid w:val="00F43CAE"/>
    <w:rsid w:val="00F6292A"/>
    <w:rsid w:val="00F9444E"/>
    <w:rsid w:val="00F94A01"/>
    <w:rsid w:val="00F970B8"/>
    <w:rsid w:val="00FC480C"/>
    <w:rsid w:val="00FE05AA"/>
    <w:rsid w:val="00FE4A2A"/>
    <w:rsid w:val="00FE51F8"/>
    <w:rsid w:val="00FE75B7"/>
    <w:rsid w:val="00FF513C"/>
    <w:rsid w:val="00F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D5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10EF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9001C2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0EF0"/>
    <w:rPr>
      <w:rFonts w:ascii="Arial" w:eastAsia="MS Mincho" w:hAnsi="Arial" w:cs="Arial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4735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BC1ED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C1ED5"/>
    <w:rPr>
      <w:rFonts w:ascii="Arial" w:hAnsi="Arial" w:cs="Arial"/>
      <w:sz w:val="20"/>
      <w:szCs w:val="20"/>
      <w:lang w:eastAsia="en-US"/>
    </w:rPr>
  </w:style>
  <w:style w:type="table" w:customStyle="1" w:styleId="TableNormal1">
    <w:name w:val="Table Normal1"/>
    <w:uiPriority w:val="99"/>
    <w:semiHidden/>
    <w:rsid w:val="005E1467"/>
    <w:pPr>
      <w:widowControl w:val="0"/>
    </w:pPr>
    <w:rPr>
      <w:rFonts w:cs="Cambr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5E1467"/>
    <w:pPr>
      <w:spacing w:before="47"/>
      <w:ind w:left="35"/>
    </w:pPr>
  </w:style>
  <w:style w:type="paragraph" w:styleId="a5">
    <w:name w:val="header"/>
    <w:basedOn w:val="a"/>
    <w:link w:val="a6"/>
    <w:uiPriority w:val="99"/>
    <w:rsid w:val="00FC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C480C"/>
    <w:rPr>
      <w:rFonts w:ascii="Arial" w:hAnsi="Arial" w:cs="Arial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C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C480C"/>
    <w:rPr>
      <w:rFonts w:ascii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8809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80989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99"/>
    <w:locked/>
    <w:rsid w:val="00D15E7B"/>
    <w:pPr>
      <w:widowControl w:val="0"/>
    </w:pPr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EC0A-8585-40CD-A97E-6DAC3F9F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Skill Management Plan  </vt:lpstr>
    </vt:vector>
  </TitlesOfParts>
  <Company>дом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 Management Plan</dc:title>
  <dc:creator>nadya</dc:creator>
  <cp:lastModifiedBy>АнкудиноваЕВ</cp:lastModifiedBy>
  <cp:revision>3</cp:revision>
  <cp:lastPrinted>2017-02-08T03:51:00Z</cp:lastPrinted>
  <dcterms:created xsi:type="dcterms:W3CDTF">2018-03-30T02:45:00Z</dcterms:created>
  <dcterms:modified xsi:type="dcterms:W3CDTF">2018-04-02T03:33:00Z</dcterms:modified>
</cp:coreProperties>
</file>