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01C" w:rsidRPr="00DF2B1A" w:rsidRDefault="00C44BE6" w:rsidP="0034472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застройки площадки</w:t>
      </w:r>
    </w:p>
    <w:p w:rsidR="006C099A" w:rsidRPr="00DF2B1A" w:rsidRDefault="006C099A" w:rsidP="006C09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2B1A">
        <w:rPr>
          <w:rFonts w:ascii="Times New Roman" w:hAnsi="Times New Roman" w:cs="Times New Roman"/>
          <w:b/>
          <w:sz w:val="24"/>
          <w:szCs w:val="24"/>
        </w:rPr>
        <w:t>компетенция «</w:t>
      </w:r>
      <w:r w:rsidR="00CB37EC">
        <w:rPr>
          <w:rFonts w:ascii="Times New Roman" w:hAnsi="Times New Roman" w:cs="Times New Roman"/>
          <w:b/>
          <w:sz w:val="24"/>
          <w:szCs w:val="24"/>
        </w:rPr>
        <w:t>Преподавание в мла</w:t>
      </w:r>
      <w:r w:rsidR="00C03EE7">
        <w:rPr>
          <w:rFonts w:ascii="Times New Roman" w:hAnsi="Times New Roman" w:cs="Times New Roman"/>
          <w:b/>
          <w:sz w:val="24"/>
          <w:szCs w:val="24"/>
        </w:rPr>
        <w:t>дших классах</w:t>
      </w:r>
      <w:r w:rsidRPr="00DF2B1A">
        <w:rPr>
          <w:rFonts w:ascii="Times New Roman" w:hAnsi="Times New Roman" w:cs="Times New Roman"/>
          <w:b/>
          <w:sz w:val="24"/>
          <w:szCs w:val="24"/>
        </w:rPr>
        <w:t>»</w:t>
      </w:r>
    </w:p>
    <w:p w:rsidR="006C099A" w:rsidRPr="00DF2B1A" w:rsidRDefault="006C099A" w:rsidP="00717767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DF2B1A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6C099A" w:rsidRPr="00DF2B1A" w:rsidRDefault="006C099A" w:rsidP="006C09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  <w:sectPr w:rsidR="006C099A" w:rsidRPr="00DF2B1A" w:rsidSect="00DF2B1A">
          <w:pgSz w:w="16838" w:h="11906" w:orient="landscape"/>
          <w:pgMar w:top="284" w:right="1134" w:bottom="850" w:left="1134" w:header="708" w:footer="708" w:gutter="0"/>
          <w:cols w:space="708"/>
          <w:docGrid w:linePitch="360"/>
        </w:sectPr>
      </w:pP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  <w:highlight w:val="lightGray"/>
        </w:rPr>
        <w:lastRenderedPageBreak/>
        <w:t>①</w:t>
      </w:r>
      <w:r w:rsidRPr="00DF2B1A">
        <w:rPr>
          <w:rFonts w:ascii="Times New Roman" w:hAnsi="Times New Roman" w:cs="Times New Roman"/>
          <w:sz w:val="24"/>
          <w:szCs w:val="24"/>
        </w:rPr>
        <w:t xml:space="preserve"> </w:t>
      </w:r>
      <w:r w:rsidR="006C099A" w:rsidRPr="00DF2B1A">
        <w:rPr>
          <w:rFonts w:ascii="Times New Roman" w:hAnsi="Times New Roman" w:cs="Times New Roman"/>
          <w:sz w:val="24"/>
          <w:szCs w:val="24"/>
        </w:rPr>
        <w:t>Зона экспертов</w:t>
      </w:r>
      <w:r w:rsidR="00C03EE7">
        <w:rPr>
          <w:rFonts w:ascii="Times New Roman" w:hAnsi="Times New Roman" w:cs="Times New Roman"/>
          <w:sz w:val="24"/>
          <w:szCs w:val="24"/>
        </w:rPr>
        <w:t>.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②</w:t>
      </w:r>
      <w:r w:rsidR="00C03EE7">
        <w:rPr>
          <w:rFonts w:ascii="Times New Roman" w:hAnsi="Times New Roman" w:cs="Times New Roman"/>
          <w:sz w:val="24"/>
          <w:szCs w:val="24"/>
        </w:rPr>
        <w:t>Зона представления конкурсных заданий.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③</w:t>
      </w:r>
      <w:r w:rsidR="006C099A" w:rsidRPr="00DF2B1A">
        <w:rPr>
          <w:rFonts w:ascii="Times New Roman" w:hAnsi="Times New Roman" w:cs="Times New Roman"/>
          <w:sz w:val="24"/>
          <w:szCs w:val="24"/>
        </w:rPr>
        <w:t>Рабочая зона</w:t>
      </w:r>
      <w:r w:rsidR="00C03EE7">
        <w:rPr>
          <w:rFonts w:ascii="Times New Roman" w:hAnsi="Times New Roman" w:cs="Times New Roman"/>
          <w:sz w:val="24"/>
          <w:szCs w:val="24"/>
        </w:rPr>
        <w:t>.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④</w:t>
      </w:r>
      <w:r w:rsidR="006C099A" w:rsidRPr="00DF2B1A">
        <w:rPr>
          <w:rFonts w:ascii="Times New Roman" w:hAnsi="Times New Roman" w:cs="Times New Roman"/>
          <w:sz w:val="24"/>
          <w:szCs w:val="24"/>
        </w:rPr>
        <w:t>Зона для зрителей</w:t>
      </w:r>
      <w:r w:rsidR="00C03EE7">
        <w:rPr>
          <w:rFonts w:ascii="Times New Roman" w:hAnsi="Times New Roman" w:cs="Times New Roman"/>
          <w:sz w:val="24"/>
          <w:szCs w:val="24"/>
        </w:rPr>
        <w:t>.</w:t>
      </w:r>
    </w:p>
    <w:p w:rsidR="009B2FBB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DF2B1A" w:rsidRPr="00DF2B1A" w:rsidRDefault="00DF2B1A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lastRenderedPageBreak/>
        <w:t>⑤</w:t>
      </w:r>
      <w:r w:rsidR="00717767" w:rsidRPr="00DF2B1A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717767" w:rsidRPr="00DF2B1A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C03EE7">
        <w:rPr>
          <w:rFonts w:ascii="Times New Roman" w:hAnsi="Times New Roman" w:cs="Times New Roman"/>
          <w:sz w:val="24"/>
          <w:szCs w:val="24"/>
        </w:rPr>
        <w:t>.</w:t>
      </w:r>
    </w:p>
    <w:p w:rsidR="009B2FBB" w:rsidRPr="00B83472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cs="Times New Roman"/>
          <w:sz w:val="24"/>
          <w:szCs w:val="24"/>
        </w:rPr>
        <w:t>⑥</w:t>
      </w:r>
      <w:r w:rsidR="005419D8" w:rsidRPr="00B83472">
        <w:rPr>
          <w:rFonts w:ascii="Times New Roman" w:hAnsi="Times New Roman" w:cs="Times New Roman"/>
          <w:sz w:val="24"/>
          <w:szCs w:val="24"/>
        </w:rPr>
        <w:t>Стол раздаточного материала</w:t>
      </w:r>
      <w:r w:rsidR="00C03EE7" w:rsidRPr="00B83472">
        <w:rPr>
          <w:rFonts w:ascii="Times New Roman" w:hAnsi="Times New Roman" w:cs="Times New Roman"/>
          <w:sz w:val="24"/>
          <w:szCs w:val="24"/>
        </w:rPr>
        <w:t>.</w:t>
      </w:r>
      <w:r w:rsidR="00B83472" w:rsidRPr="00B83472">
        <w:rPr>
          <w:rFonts w:ascii="Times New Roman" w:hAnsi="Times New Roman" w:cs="Times New Roman"/>
          <w:sz w:val="24"/>
          <w:szCs w:val="24"/>
        </w:rPr>
        <w:t xml:space="preserve"> Учебно-методическое оборудование.</w:t>
      </w:r>
    </w:p>
    <w:p w:rsidR="009B2FBB" w:rsidRPr="00DF2B1A" w:rsidRDefault="009B2FBB" w:rsidP="009B2FBB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DF2B1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B2FBB" w:rsidRDefault="009B2FBB" w:rsidP="009B2FBB">
      <w:pPr>
        <w:pStyle w:val="a3"/>
        <w:ind w:left="0"/>
        <w:rPr>
          <w:sz w:val="28"/>
          <w:szCs w:val="28"/>
        </w:rPr>
      </w:pPr>
    </w:p>
    <w:p w:rsidR="009B2FBB" w:rsidRDefault="009B2FBB" w:rsidP="009B2FBB">
      <w:pPr>
        <w:pStyle w:val="a3"/>
        <w:ind w:left="0"/>
        <w:rPr>
          <w:sz w:val="28"/>
          <w:szCs w:val="28"/>
        </w:rPr>
        <w:sectPr w:rsidR="009B2FBB" w:rsidSect="009B2FBB">
          <w:type w:val="continuous"/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6C099A" w:rsidRPr="00717767" w:rsidRDefault="00C03EE7" w:rsidP="009B2FBB">
      <w:pPr>
        <w:pStyle w:val="a3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8125" cy="4865727"/>
            <wp:effectExtent l="19050" t="0" r="9525" b="0"/>
            <wp:docPr id="4" name="Рисунок 3" descr="C:\Users\АнкудиноваЕВ\Documents\Принятые файлы\кожаевав@fileserv\план схе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кудиноваЕВ\Documents\Принятые файлы\кожаевав@fileserv\план схем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8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99A" w:rsidRPr="00717767" w:rsidSect="00DF2B1A">
      <w:type w:val="continuous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377819"/>
    <w:multiLevelType w:val="hybridMultilevel"/>
    <w:tmpl w:val="071AD5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099A"/>
    <w:rsid w:val="000965BB"/>
    <w:rsid w:val="00254803"/>
    <w:rsid w:val="00344727"/>
    <w:rsid w:val="0038773B"/>
    <w:rsid w:val="00443F10"/>
    <w:rsid w:val="005419D8"/>
    <w:rsid w:val="006C099A"/>
    <w:rsid w:val="00717767"/>
    <w:rsid w:val="007A501C"/>
    <w:rsid w:val="008E4E12"/>
    <w:rsid w:val="009B2FBB"/>
    <w:rsid w:val="009E71C0"/>
    <w:rsid w:val="00B83472"/>
    <w:rsid w:val="00C03EE7"/>
    <w:rsid w:val="00C44BE6"/>
    <w:rsid w:val="00CB37EC"/>
    <w:rsid w:val="00DF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9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2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925C6-9DDA-4C63-ADB3-5F13F7817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Phoenix</dc:creator>
  <cp:lastModifiedBy>АнкудиноваЕВ</cp:lastModifiedBy>
  <cp:revision>3</cp:revision>
  <dcterms:created xsi:type="dcterms:W3CDTF">2018-03-28T04:05:00Z</dcterms:created>
  <dcterms:modified xsi:type="dcterms:W3CDTF">2018-03-28T04:12:00Z</dcterms:modified>
</cp:coreProperties>
</file>