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0FED" w14:textId="4AB3C97E" w:rsidR="005865D9" w:rsidRDefault="005865D9" w:rsidP="00532F68"/>
    <w:p w14:paraId="6E45B885" w14:textId="69E0A077" w:rsidR="000E36AE" w:rsidRDefault="000E36AE" w:rsidP="00532F68">
      <w:r>
        <w:rPr>
          <w:noProof/>
        </w:rPr>
        <w:drawing>
          <wp:inline distT="0" distB="0" distL="0" distR="0" wp14:anchorId="4AFDCD40" wp14:editId="1255350B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F62A" w14:textId="77777777" w:rsidR="000E36AE" w:rsidRPr="0031103C" w:rsidRDefault="000E36AE" w:rsidP="00532F6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1103C">
        <w:rPr>
          <w:rStyle w:val="a4"/>
          <w:color w:val="000000"/>
        </w:rPr>
        <w:t>«КОМЕНДАНТСКИЙ ЧАС!»</w:t>
      </w:r>
    </w:p>
    <w:p w14:paraId="120A3707" w14:textId="77777777" w:rsidR="00532F68" w:rsidRDefault="000E36AE" w:rsidP="00532F68">
      <w:pPr>
        <w:pStyle w:val="a3"/>
        <w:spacing w:before="0" w:beforeAutospacing="0" w:after="0" w:afterAutospacing="0"/>
        <w:rPr>
          <w:color w:val="000000"/>
        </w:rPr>
      </w:pPr>
      <w:r w:rsidRPr="0031103C">
        <w:rPr>
          <w:color w:val="000000"/>
        </w:rPr>
        <w:t>         Сезонный «комендантский час» введен для подростков законом Хабаровского края от 23.12.2009 № 298 (ред. от 19.12.2018) «О мерах по предупреждению причинения вреда здоровью и развитию детей».</w:t>
      </w:r>
    </w:p>
    <w:p w14:paraId="7CB4EC39" w14:textId="77777777" w:rsidR="00532F68" w:rsidRPr="00532F68" w:rsidRDefault="00532F68" w:rsidP="00532F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 Вот общие правила, которые предусмотрены в Федеральном законе № 124-ФЗ:</w:t>
      </w:r>
    </w:p>
    <w:p w14:paraId="43D73CB8" w14:textId="77777777" w:rsidR="00532F68" w:rsidRPr="00532F68" w:rsidRDefault="00532F68" w:rsidP="00532F6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комендантский час распространяется на детей в возрасте до 18 лет, используется на всей территории России (ранее действовал возраст 14 лет);</w:t>
      </w:r>
    </w:p>
    <w:p w14:paraId="33413BFB" w14:textId="77777777" w:rsidR="00532F68" w:rsidRPr="00532F68" w:rsidRDefault="00532F68" w:rsidP="00532F6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единый период для запрета пребывания на улице без взрослых составляет с 22-00 до 6-00;</w:t>
      </w:r>
    </w:p>
    <w:p w14:paraId="68A6DD8E" w14:textId="77777777" w:rsidR="00532F68" w:rsidRPr="00532F68" w:rsidRDefault="00532F68" w:rsidP="00532F6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субъекты РФ могут смягчать условия комендантского часа, утверждать другие периоды для запрета пребывания на улице.</w:t>
      </w:r>
    </w:p>
    <w:p w14:paraId="16D28CC4" w14:textId="440F5BF5" w:rsidR="000E36AE" w:rsidRPr="0031103C" w:rsidRDefault="000E36AE" w:rsidP="00532F68">
      <w:pPr>
        <w:pStyle w:val="a3"/>
        <w:spacing w:before="0" w:beforeAutospacing="0" w:after="0" w:afterAutospacing="0"/>
        <w:rPr>
          <w:color w:val="000000"/>
        </w:rPr>
      </w:pPr>
      <w:r w:rsidRPr="0031103C">
        <w:rPr>
          <w:color w:val="000000"/>
        </w:rPr>
        <w:t>         В это время на улицах наших городов и сел уже темно, и всё чаще сами подростки становятся жертвами преступлений. Фиксируется рост посягательств на жизнь и здоровье несовершеннолетних.  С другой стороны, подростки 16-17 лет склонны сами нарушать закон.</w:t>
      </w:r>
      <w:r w:rsidRPr="0031103C">
        <w:rPr>
          <w:color w:val="000000"/>
        </w:rPr>
        <w:br/>
        <w:t xml:space="preserve">         </w:t>
      </w:r>
      <w:r w:rsidRPr="0031103C">
        <w:rPr>
          <w:color w:val="000000"/>
        </w:rPr>
        <w:t>Не допускается</w:t>
      </w:r>
      <w:r w:rsidRPr="0031103C">
        <w:rPr>
          <w:color w:val="000000"/>
        </w:rPr>
        <w:t xml:space="preserve"> нахождение детей в местах, предназначенных для реализации товаров только сексуального характера; используемых для проведения зрелищных мероприятий эротического характера; в пивных ресторанах, винных и пивных барах, рюмочных и других местах, которые предназначены для реализации только алкогольной продукции; в букмекерских конторах и тотализаторах.</w:t>
      </w:r>
    </w:p>
    <w:p w14:paraId="266EF713" w14:textId="08A3EFFB" w:rsidR="000E36AE" w:rsidRDefault="000E36AE" w:rsidP="00532F68">
      <w:pPr>
        <w:pStyle w:val="a3"/>
        <w:spacing w:before="0" w:beforeAutospacing="0" w:after="0" w:afterAutospacing="0"/>
        <w:rPr>
          <w:color w:val="000000"/>
        </w:rPr>
      </w:pPr>
      <w:r w:rsidRPr="0031103C">
        <w:rPr>
          <w:color w:val="000000"/>
        </w:rPr>
        <w:t>            В ночное время не допускается нахождение детей без сопровождения родителей: на объектах, которые предназначены для обеспечения доступа к сети «Интернет», для реализации услуг в сфере торговли и общественного питания, для развлечений и досуга, в том числе на дискотеках и в ночных клубах, где предусмотрена розничная продажа алкогольной продукции; в транспортных средствах общего пользования; на вокзалах, в аэропортах и на других объектах транспортной инфраструктуры, улицах, площадях, проездах, набережных, бульварах, стадионах, пляжах, у водоемов, в парках, лесопарковых зонах, скверах.</w:t>
      </w:r>
    </w:p>
    <w:p w14:paraId="7C1C28DE" w14:textId="77777777" w:rsidR="00227A63" w:rsidRDefault="00227A63" w:rsidP="00532F68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4C2CFB0" w14:textId="63D84D59" w:rsidR="00532F68" w:rsidRPr="00532F68" w:rsidRDefault="00532F68" w:rsidP="00227A63">
      <w:pPr>
        <w:shd w:val="clear" w:color="auto" w:fill="FFFFFF"/>
        <w:spacing w:after="15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Ответственность за нарушение комендантского часа для несовершеннолетних</w:t>
      </w:r>
    </w:p>
    <w:p w14:paraId="60A66B20" w14:textId="77777777" w:rsidR="00532F68" w:rsidRPr="00532F68" w:rsidRDefault="00532F68" w:rsidP="00227A63">
      <w:pPr>
        <w:shd w:val="clear" w:color="auto" w:fill="FFFFFF"/>
        <w:spacing w:after="150" w:line="240" w:lineRule="auto"/>
        <w:ind w:left="150" w:firstLine="55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нарушение комендантского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ста до пятисот рублей.</w:t>
      </w:r>
    </w:p>
    <w:p w14:paraId="7A743222" w14:textId="5F58CF2C" w:rsidR="00532F68" w:rsidRPr="00227A63" w:rsidRDefault="00532F68" w:rsidP="00227A63">
      <w:pPr>
        <w:shd w:val="clear" w:color="auto" w:fill="FFFFFF"/>
        <w:spacing w:after="150" w:line="240" w:lineRule="auto"/>
        <w:ind w:left="150" w:firstLine="55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</w:r>
    </w:p>
    <w:p w14:paraId="0A094C67" w14:textId="77777777" w:rsidR="000E36AE" w:rsidRPr="00532F68" w:rsidRDefault="000E36AE" w:rsidP="00532F68">
      <w:pPr>
        <w:pStyle w:val="a3"/>
        <w:spacing w:before="0" w:beforeAutospacing="0" w:after="0" w:afterAutospacing="0"/>
        <w:rPr>
          <w:color w:val="000000"/>
        </w:rPr>
      </w:pPr>
      <w:r w:rsidRPr="00532F68">
        <w:rPr>
          <w:color w:val="000000"/>
        </w:rPr>
        <w:t>            Несоблюдение закона Хабаровского края влечет административную ответственность родителей или иных законных представителей.</w:t>
      </w:r>
    </w:p>
    <w:p w14:paraId="6978DB48" w14:textId="04C8BCAE" w:rsidR="000E36AE" w:rsidRPr="000E36AE" w:rsidRDefault="0031103C" w:rsidP="00532F6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32F68">
          <w:rPr>
            <w:rStyle w:val="a5"/>
            <w:rFonts w:ascii="Times New Roman" w:hAnsi="Times New Roman" w:cs="Times New Roman"/>
            <w:sz w:val="24"/>
            <w:szCs w:val="24"/>
          </w:rPr>
          <w:t>https://ok.ru/video/1030084432232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sectPr w:rsidR="000E36AE" w:rsidRPr="000E36AE" w:rsidSect="00532F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A76F3"/>
    <w:multiLevelType w:val="multilevel"/>
    <w:tmpl w:val="36642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7F037D"/>
    <w:multiLevelType w:val="hybridMultilevel"/>
    <w:tmpl w:val="18A00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265A4"/>
    <w:multiLevelType w:val="hybridMultilevel"/>
    <w:tmpl w:val="2A764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59"/>
    <w:rsid w:val="000E36AE"/>
    <w:rsid w:val="00227A63"/>
    <w:rsid w:val="0031103C"/>
    <w:rsid w:val="00532F68"/>
    <w:rsid w:val="005865D9"/>
    <w:rsid w:val="00E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B9EC"/>
  <w15:chartTrackingRefBased/>
  <w15:docId w15:val="{4D6B436B-2328-4E4D-A906-2282CD51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6AE"/>
    <w:rPr>
      <w:b/>
      <w:bCs/>
    </w:rPr>
  </w:style>
  <w:style w:type="character" w:styleId="a5">
    <w:name w:val="Hyperlink"/>
    <w:basedOn w:val="a0"/>
    <w:uiPriority w:val="99"/>
    <w:unhideWhenUsed/>
    <w:rsid w:val="0031103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103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32F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2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0300844322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Татьяна Вячеславовна</dc:creator>
  <cp:keywords/>
  <dc:description/>
  <cp:lastModifiedBy>Вавилова Татьяна Вячеславовна</cp:lastModifiedBy>
  <cp:revision>3</cp:revision>
  <dcterms:created xsi:type="dcterms:W3CDTF">2022-09-27T01:49:00Z</dcterms:created>
  <dcterms:modified xsi:type="dcterms:W3CDTF">2022-09-27T02:21:00Z</dcterms:modified>
</cp:coreProperties>
</file>